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0D" w:rsidRDefault="00F57E5A">
      <w:r>
        <w:rPr>
          <w:rFonts w:hint="eastAsia"/>
        </w:rPr>
        <w:t>生活介護アンケート集計結果　回収率　９０</w:t>
      </w:r>
      <w:r w:rsidR="005D4CA4">
        <w:rPr>
          <w:rFonts w:hint="eastAsia"/>
        </w:rPr>
        <w:t>％</w:t>
      </w:r>
    </w:p>
    <w:p w:rsidR="00E44F81" w:rsidRDefault="00E44F81"/>
    <w:p w:rsidR="005D4CA4" w:rsidRDefault="00E44F81" w:rsidP="00522987">
      <w:r>
        <w:rPr>
          <w:rFonts w:hint="eastAsia"/>
        </w:rPr>
        <w:t>先日は、アンケート実施にご協力を賜り、ありがとうございました。</w:t>
      </w:r>
      <w:r w:rsidR="00413E46">
        <w:rPr>
          <w:rFonts w:hint="eastAsia"/>
        </w:rPr>
        <w:t>皆様よりいただきました</w:t>
      </w:r>
      <w:r w:rsidR="005D4CA4">
        <w:rPr>
          <w:rFonts w:hint="eastAsia"/>
        </w:rPr>
        <w:t>主なご意見について</w:t>
      </w:r>
      <w:r w:rsidR="008D3388">
        <w:rPr>
          <w:rFonts w:hint="eastAsia"/>
        </w:rPr>
        <w:t>の</w:t>
      </w:r>
      <w:r w:rsidR="005D4CA4">
        <w:rPr>
          <w:rFonts w:hint="eastAsia"/>
        </w:rPr>
        <w:t>ご報告とその対応についてお返事させていただきます。</w:t>
      </w:r>
    </w:p>
    <w:p w:rsidR="0027004B" w:rsidRDefault="0027004B"/>
    <w:p w:rsidR="005D4CA4" w:rsidRDefault="0027004B">
      <w:r>
        <w:rPr>
          <w:rFonts w:hint="eastAsia"/>
        </w:rPr>
        <w:t>チェック項目　　　　　　　　　　　　　意見</w:t>
      </w:r>
      <w:r w:rsidR="0000648A">
        <w:rPr>
          <w:rFonts w:hint="eastAsia"/>
        </w:rPr>
        <w:t xml:space="preserve">　　　　　　　　　　対応について</w:t>
      </w:r>
    </w:p>
    <w:tbl>
      <w:tblPr>
        <w:tblStyle w:val="a3"/>
        <w:tblW w:w="0" w:type="auto"/>
        <w:tblLook w:val="04A0" w:firstRow="1" w:lastRow="0" w:firstColumn="1" w:lastColumn="0" w:noHBand="0" w:noVBand="1"/>
      </w:tblPr>
      <w:tblGrid>
        <w:gridCol w:w="2900"/>
        <w:gridCol w:w="2901"/>
        <w:gridCol w:w="2901"/>
        <w:gridCol w:w="9"/>
      </w:tblGrid>
      <w:tr w:rsidR="005D4CA4" w:rsidTr="005D4CA4">
        <w:trPr>
          <w:gridAfter w:val="1"/>
          <w:wAfter w:w="9" w:type="dxa"/>
        </w:trPr>
        <w:tc>
          <w:tcPr>
            <w:tcW w:w="2900" w:type="dxa"/>
          </w:tcPr>
          <w:p w:rsidR="005D4CA4" w:rsidRDefault="0027004B" w:rsidP="0027004B">
            <w:r>
              <w:rPr>
                <w:rFonts w:hint="eastAsia"/>
              </w:rPr>
              <w:t>１　活動スペースが十分に確保されているか。</w:t>
            </w:r>
          </w:p>
        </w:tc>
        <w:tc>
          <w:tcPr>
            <w:tcW w:w="2901" w:type="dxa"/>
          </w:tcPr>
          <w:p w:rsidR="0000648A" w:rsidRDefault="0027004B" w:rsidP="0000648A">
            <w:pPr>
              <w:jc w:val="left"/>
            </w:pPr>
            <w:r>
              <w:rPr>
                <w:rFonts w:hint="eastAsia"/>
              </w:rPr>
              <w:t>どちらとも言えないとの</w:t>
            </w:r>
          </w:p>
          <w:p w:rsidR="005D4CA4" w:rsidRDefault="0000648A" w:rsidP="0000648A">
            <w:pPr>
              <w:jc w:val="left"/>
            </w:pPr>
            <w:r>
              <w:rPr>
                <w:rFonts w:hint="eastAsia"/>
              </w:rPr>
              <w:t>回答を</w:t>
            </w:r>
            <w:r w:rsidR="009527EC">
              <w:rPr>
                <w:rFonts w:hint="eastAsia"/>
              </w:rPr>
              <w:t>約</w:t>
            </w:r>
            <w:r w:rsidR="0027004B">
              <w:rPr>
                <w:rFonts w:hint="eastAsia"/>
              </w:rPr>
              <w:t>半数</w:t>
            </w:r>
            <w:r>
              <w:rPr>
                <w:rFonts w:hint="eastAsia"/>
              </w:rPr>
              <w:t>いただきました。</w:t>
            </w:r>
          </w:p>
          <w:p w:rsidR="009527EC" w:rsidRDefault="009527EC" w:rsidP="0000648A">
            <w:pPr>
              <w:jc w:val="left"/>
            </w:pPr>
            <w:r>
              <w:rPr>
                <w:rFonts w:hint="eastAsia"/>
              </w:rPr>
              <w:t>未回答１名</w:t>
            </w:r>
          </w:p>
        </w:tc>
        <w:tc>
          <w:tcPr>
            <w:tcW w:w="2901" w:type="dxa"/>
          </w:tcPr>
          <w:p w:rsidR="00CB3275" w:rsidRDefault="0000648A" w:rsidP="0000648A">
            <w:pPr>
              <w:jc w:val="left"/>
            </w:pPr>
            <w:r>
              <w:rPr>
                <w:rFonts w:hint="eastAsia"/>
              </w:rPr>
              <w:t>この春より、生活介護、放課後等デイサービスの利用者様</w:t>
            </w:r>
            <w:r w:rsidR="00CB3275">
              <w:rPr>
                <w:rFonts w:hint="eastAsia"/>
              </w:rPr>
              <w:t>が、</w:t>
            </w:r>
            <w:r>
              <w:rPr>
                <w:rFonts w:hint="eastAsia"/>
              </w:rPr>
              <w:t>毎日、ほぼ定員いっぱいのご利用となりました。厚く御礼申し上げます。それに伴い、皆様にゆったり過ごしていただけるスペースをお一人お一人に提供させていただくためにも、移転等の件も含め、現在、計画中でございます。</w:t>
            </w:r>
            <w:r w:rsidR="00CB3275">
              <w:rPr>
                <w:rFonts w:hint="eastAsia"/>
              </w:rPr>
              <w:t>今しばらくお待ちくださいませ。</w:t>
            </w:r>
          </w:p>
        </w:tc>
      </w:tr>
      <w:tr w:rsidR="005D4CA4" w:rsidTr="00CB3275">
        <w:trPr>
          <w:gridAfter w:val="1"/>
          <w:wAfter w:w="9" w:type="dxa"/>
          <w:trHeight w:val="1935"/>
        </w:trPr>
        <w:tc>
          <w:tcPr>
            <w:tcW w:w="2900" w:type="dxa"/>
          </w:tcPr>
          <w:p w:rsidR="005D4CA4" w:rsidRDefault="005D4CA4">
            <w:r>
              <w:rPr>
                <w:rFonts w:hint="eastAsia"/>
              </w:rPr>
              <w:t>３　事業所の設置は、スロープや手すりの設置などバリアフリー化の配慮が、適切になされているか・</w:t>
            </w:r>
          </w:p>
        </w:tc>
        <w:tc>
          <w:tcPr>
            <w:tcW w:w="2901" w:type="dxa"/>
          </w:tcPr>
          <w:p w:rsidR="005D4CA4" w:rsidRDefault="005D4CA4">
            <w:r>
              <w:rPr>
                <w:rFonts w:hint="eastAsia"/>
              </w:rPr>
              <w:t>雨の時の</w:t>
            </w:r>
            <w:r w:rsidR="00AD0A91">
              <w:rPr>
                <w:rFonts w:hint="eastAsia"/>
              </w:rPr>
              <w:t>屋根があるとよいと思います。</w:t>
            </w:r>
          </w:p>
        </w:tc>
        <w:tc>
          <w:tcPr>
            <w:tcW w:w="2901" w:type="dxa"/>
          </w:tcPr>
          <w:p w:rsidR="005D4CA4" w:rsidRDefault="00AD0A91">
            <w:r>
              <w:rPr>
                <w:rFonts w:hint="eastAsia"/>
              </w:rPr>
              <w:t>不便な思いをおかけし、申し</w:t>
            </w:r>
            <w:r w:rsidR="00CB3275">
              <w:rPr>
                <w:rFonts w:hint="eastAsia"/>
              </w:rPr>
              <w:t>訳ありません。上記の件と同様、現在、計画中でございます。しばらくお待ちくださいませ。</w:t>
            </w:r>
          </w:p>
          <w:p w:rsidR="00CB3275" w:rsidRDefault="00CB3275"/>
        </w:tc>
      </w:tr>
      <w:tr w:rsidR="00CB3275" w:rsidTr="005D4CA4">
        <w:trPr>
          <w:gridAfter w:val="1"/>
          <w:wAfter w:w="9" w:type="dxa"/>
          <w:trHeight w:val="2385"/>
        </w:trPr>
        <w:tc>
          <w:tcPr>
            <w:tcW w:w="2900" w:type="dxa"/>
          </w:tcPr>
          <w:p w:rsidR="00CB3275" w:rsidRDefault="00CB3275" w:rsidP="00CB3275">
            <w:r>
              <w:rPr>
                <w:rFonts w:hint="eastAsia"/>
              </w:rPr>
              <w:t>５　活動プログラムが、固定化されないよう工夫されているか。</w:t>
            </w:r>
          </w:p>
        </w:tc>
        <w:tc>
          <w:tcPr>
            <w:tcW w:w="2901" w:type="dxa"/>
          </w:tcPr>
          <w:p w:rsidR="00CB3275" w:rsidRDefault="00CB3275" w:rsidP="00CB3275">
            <w:r>
              <w:rPr>
                <w:rFonts w:hint="eastAsia"/>
              </w:rPr>
              <w:t>どちらとも言えない２名</w:t>
            </w:r>
          </w:p>
          <w:p w:rsidR="009527EC" w:rsidRPr="00CB3275" w:rsidRDefault="009527EC" w:rsidP="00CB3275">
            <w:r>
              <w:rPr>
                <w:rFonts w:hint="eastAsia"/>
              </w:rPr>
              <w:t>未回答　　　　　　１名</w:t>
            </w:r>
          </w:p>
        </w:tc>
        <w:tc>
          <w:tcPr>
            <w:tcW w:w="2901" w:type="dxa"/>
          </w:tcPr>
          <w:p w:rsidR="00CB3275" w:rsidRDefault="003431CC">
            <w:r>
              <w:rPr>
                <w:rFonts w:hint="eastAsia"/>
              </w:rPr>
              <w:t>引き続き、</w:t>
            </w:r>
            <w:r w:rsidR="00CB3275">
              <w:rPr>
                <w:rFonts w:hint="eastAsia"/>
              </w:rPr>
              <w:t>お一人お一人の個性・特性を</w:t>
            </w:r>
            <w:r w:rsidR="00DE38E4">
              <w:rPr>
                <w:rFonts w:hint="eastAsia"/>
              </w:rPr>
              <w:t>大切にしながら、</w:t>
            </w:r>
            <w:r>
              <w:rPr>
                <w:rFonts w:hint="eastAsia"/>
              </w:rPr>
              <w:t>日中活動を行っていく中で時には、ご家族様の意見等を</w:t>
            </w:r>
          </w:p>
          <w:p w:rsidR="00CB3275" w:rsidRDefault="003431CC" w:rsidP="00CB3275">
            <w:r>
              <w:rPr>
                <w:rFonts w:hint="eastAsia"/>
              </w:rPr>
              <w:t>お聞きしながら、利用者様の笑顔や意欲につなげていけるよう取り組んでまいります。</w:t>
            </w:r>
          </w:p>
        </w:tc>
      </w:tr>
      <w:tr w:rsidR="005D4CA4" w:rsidTr="005D4CA4">
        <w:trPr>
          <w:gridAfter w:val="1"/>
          <w:wAfter w:w="9" w:type="dxa"/>
        </w:trPr>
        <w:tc>
          <w:tcPr>
            <w:tcW w:w="2900" w:type="dxa"/>
          </w:tcPr>
          <w:p w:rsidR="005D4CA4" w:rsidRDefault="00AD0A91">
            <w:r>
              <w:rPr>
                <w:rFonts w:hint="eastAsia"/>
              </w:rPr>
              <w:t>８　保護者に対して面談や今後に関する助言等の支援がおこなわれているか。</w:t>
            </w:r>
          </w:p>
          <w:p w:rsidR="00AD0A91" w:rsidRDefault="00AD0A91"/>
        </w:tc>
        <w:tc>
          <w:tcPr>
            <w:tcW w:w="2901" w:type="dxa"/>
          </w:tcPr>
          <w:p w:rsidR="005D4CA4" w:rsidRDefault="009527EC">
            <w:r>
              <w:rPr>
                <w:rFonts w:hint="eastAsia"/>
              </w:rPr>
              <w:t xml:space="preserve">どちらとも言えない　</w:t>
            </w:r>
            <w:r w:rsidR="007822A7">
              <w:rPr>
                <w:rFonts w:hint="eastAsia"/>
              </w:rPr>
              <w:t>１</w:t>
            </w:r>
            <w:r w:rsidR="00AD0A91">
              <w:rPr>
                <w:rFonts w:hint="eastAsia"/>
              </w:rPr>
              <w:t>名</w:t>
            </w:r>
          </w:p>
        </w:tc>
        <w:tc>
          <w:tcPr>
            <w:tcW w:w="2901" w:type="dxa"/>
          </w:tcPr>
          <w:p w:rsidR="005D4CA4" w:rsidRDefault="003431CC">
            <w:r>
              <w:rPr>
                <w:rFonts w:hint="eastAsia"/>
              </w:rPr>
              <w:t>モニタリング、個別支援計画書作成にあたり、ご家族</w:t>
            </w:r>
            <w:r w:rsidR="00AD0A91">
              <w:rPr>
                <w:rFonts w:hint="eastAsia"/>
              </w:rPr>
              <w:t>様からの聞き取り等の交流を高め</w:t>
            </w:r>
            <w:r w:rsidR="00AB3F72">
              <w:rPr>
                <w:rFonts w:hint="eastAsia"/>
              </w:rPr>
              <w:t>ることにより</w:t>
            </w:r>
            <w:r w:rsidR="00AD0A91">
              <w:rPr>
                <w:rFonts w:hint="eastAsia"/>
              </w:rPr>
              <w:t>、利用者様の</w:t>
            </w:r>
            <w:r w:rsidR="00AB3F72">
              <w:rPr>
                <w:rFonts w:hint="eastAsia"/>
              </w:rPr>
              <w:lastRenderedPageBreak/>
              <w:t>支援内容をより良いサービスにしていけるよう支援します。</w:t>
            </w:r>
          </w:p>
        </w:tc>
      </w:tr>
      <w:tr w:rsidR="00B905F1" w:rsidTr="00B905F1">
        <w:trPr>
          <w:gridAfter w:val="1"/>
          <w:wAfter w:w="9" w:type="dxa"/>
          <w:trHeight w:val="3105"/>
        </w:trPr>
        <w:tc>
          <w:tcPr>
            <w:tcW w:w="2900" w:type="dxa"/>
          </w:tcPr>
          <w:p w:rsidR="00B905F1" w:rsidRDefault="00B905F1">
            <w:r>
              <w:rPr>
                <w:rFonts w:hint="eastAsia"/>
              </w:rPr>
              <w:lastRenderedPageBreak/>
              <w:t>１２　定期的に会報やホームページ等で活動内容や行事予定、連絡体制等の情報業務に関する自己評価の結果を利用者様や保護者に対して発信しているか。</w:t>
            </w:r>
          </w:p>
          <w:p w:rsidR="00B905F1" w:rsidRDefault="00B905F1"/>
          <w:p w:rsidR="00B905F1" w:rsidRDefault="00B905F1"/>
          <w:p w:rsidR="00B905F1" w:rsidRDefault="00B905F1"/>
        </w:tc>
        <w:tc>
          <w:tcPr>
            <w:tcW w:w="2901" w:type="dxa"/>
          </w:tcPr>
          <w:p w:rsidR="00B905F1" w:rsidRDefault="00C05605">
            <w:r>
              <w:rPr>
                <w:rFonts w:hint="eastAsia"/>
              </w:rPr>
              <w:t>どちらとも言えない</w:t>
            </w:r>
          </w:p>
          <w:p w:rsidR="00B905F1" w:rsidRDefault="00B905F1" w:rsidP="00B905F1">
            <w:pPr>
              <w:ind w:firstLineChars="200" w:firstLine="420"/>
            </w:pPr>
            <w:r>
              <w:rPr>
                <w:rFonts w:hint="eastAsia"/>
              </w:rPr>
              <w:t>回答　３名</w:t>
            </w:r>
          </w:p>
          <w:p w:rsidR="00C05605" w:rsidRDefault="00C05605" w:rsidP="00C05605">
            <w:r>
              <w:rPr>
                <w:rFonts w:hint="eastAsia"/>
              </w:rPr>
              <w:t>未回答　　２名</w:t>
            </w:r>
          </w:p>
        </w:tc>
        <w:tc>
          <w:tcPr>
            <w:tcW w:w="2901" w:type="dxa"/>
          </w:tcPr>
          <w:p w:rsidR="00B905F1" w:rsidRDefault="00B905F1" w:rsidP="00B905F1">
            <w:r>
              <w:rPr>
                <w:rFonts w:hint="eastAsia"/>
              </w:rPr>
              <w:t>現在あるサーブ介護センターのホームページ内でらむハウスの活動が、よりよくわかる内容にしていく予定です。また、定期的に季節だより等を皆様に配信させていただき、こちらでの利用者様のご様子をお伝えしていけたらと考えています。</w:t>
            </w:r>
          </w:p>
        </w:tc>
      </w:tr>
      <w:tr w:rsidR="00B905F1" w:rsidTr="00B905F1">
        <w:trPr>
          <w:gridAfter w:val="1"/>
          <w:wAfter w:w="9" w:type="dxa"/>
          <w:trHeight w:val="2040"/>
        </w:trPr>
        <w:tc>
          <w:tcPr>
            <w:tcW w:w="2900" w:type="dxa"/>
          </w:tcPr>
          <w:p w:rsidR="00B905F1" w:rsidRDefault="00B905F1" w:rsidP="00B905F1">
            <w:r>
              <w:rPr>
                <w:rFonts w:hint="eastAsia"/>
              </w:rPr>
              <w:t>１４　緊急時対応マニュアル、防犯マニュアル、感染症対応マニュアルを策定し、保護者に周知・説明されているか。</w:t>
            </w:r>
          </w:p>
        </w:tc>
        <w:tc>
          <w:tcPr>
            <w:tcW w:w="2901" w:type="dxa"/>
          </w:tcPr>
          <w:p w:rsidR="00B905F1" w:rsidRDefault="00C05605" w:rsidP="00B905F1">
            <w:r>
              <w:rPr>
                <w:rFonts w:hint="eastAsia"/>
              </w:rPr>
              <w:t>どちらとも言えない</w:t>
            </w:r>
          </w:p>
          <w:p w:rsidR="00C05605" w:rsidRDefault="00C05605" w:rsidP="00B905F1"/>
          <w:p w:rsidR="00B905F1" w:rsidRDefault="00B905F1" w:rsidP="00B905F1">
            <w:pPr>
              <w:ind w:firstLineChars="200" w:firstLine="420"/>
            </w:pPr>
            <w:r>
              <w:rPr>
                <w:rFonts w:hint="eastAsia"/>
              </w:rPr>
              <w:t>回答　２名</w:t>
            </w:r>
          </w:p>
          <w:p w:rsidR="009527EC" w:rsidRDefault="00F57E5A" w:rsidP="009527EC">
            <w:r>
              <w:rPr>
                <w:rFonts w:hint="eastAsia"/>
              </w:rPr>
              <w:t>未回答　　１</w:t>
            </w:r>
            <w:r w:rsidR="009527EC">
              <w:rPr>
                <w:rFonts w:hint="eastAsia"/>
              </w:rPr>
              <w:t>名</w:t>
            </w:r>
          </w:p>
          <w:p w:rsidR="00B905F1" w:rsidRDefault="00B905F1" w:rsidP="00B905F1">
            <w:pPr>
              <w:ind w:firstLineChars="200" w:firstLine="420"/>
            </w:pPr>
          </w:p>
          <w:p w:rsidR="00B905F1" w:rsidRDefault="00B905F1" w:rsidP="00B905F1">
            <w:pPr>
              <w:ind w:firstLineChars="200" w:firstLine="420"/>
            </w:pPr>
          </w:p>
          <w:p w:rsidR="00B905F1" w:rsidRDefault="00B905F1" w:rsidP="00B905F1"/>
        </w:tc>
        <w:tc>
          <w:tcPr>
            <w:tcW w:w="2901" w:type="dxa"/>
          </w:tcPr>
          <w:p w:rsidR="00B905F1" w:rsidRDefault="00B905F1" w:rsidP="00B905F1">
            <w:r>
              <w:rPr>
                <w:rFonts w:hint="eastAsia"/>
              </w:rPr>
              <w:t>施設における緊急時対応マニュアル、感染症対応マニュアル等を定期的に、もしくは、季節に合わせて配信させて頂きます。</w:t>
            </w:r>
          </w:p>
        </w:tc>
      </w:tr>
      <w:tr w:rsidR="002316A1" w:rsidTr="00B905F1">
        <w:tc>
          <w:tcPr>
            <w:tcW w:w="2900" w:type="dxa"/>
          </w:tcPr>
          <w:p w:rsidR="002316A1" w:rsidRDefault="002316A1">
            <w:r>
              <w:rPr>
                <w:rFonts w:hint="eastAsia"/>
              </w:rPr>
              <w:t>１５　非常災害の発生に備え、定期的に避難、救出、その他必要な訓練が行われているか。</w:t>
            </w:r>
          </w:p>
        </w:tc>
        <w:tc>
          <w:tcPr>
            <w:tcW w:w="2901" w:type="dxa"/>
          </w:tcPr>
          <w:p w:rsidR="002316A1" w:rsidRDefault="007822A7">
            <w:r>
              <w:rPr>
                <w:rFonts w:hint="eastAsia"/>
              </w:rPr>
              <w:t>どちらとも言えない・いいえ・未回答が多数あり</w:t>
            </w:r>
            <w:r w:rsidR="002316A1">
              <w:rPr>
                <w:rFonts w:hint="eastAsia"/>
              </w:rPr>
              <w:t>ました。</w:t>
            </w:r>
          </w:p>
        </w:tc>
        <w:tc>
          <w:tcPr>
            <w:tcW w:w="2910" w:type="dxa"/>
            <w:gridSpan w:val="2"/>
          </w:tcPr>
          <w:p w:rsidR="002316A1" w:rsidRDefault="002316A1">
            <w:r>
              <w:rPr>
                <w:rFonts w:hint="eastAsia"/>
              </w:rPr>
              <w:t>年に２回、</w:t>
            </w:r>
            <w:r w:rsidR="00E44F81">
              <w:rPr>
                <w:rFonts w:hint="eastAsia"/>
              </w:rPr>
              <w:t>６月と９月に</w:t>
            </w:r>
            <w:r>
              <w:rPr>
                <w:rFonts w:hint="eastAsia"/>
              </w:rPr>
              <w:t>地震、火災の</w:t>
            </w:r>
            <w:r w:rsidR="008D3388">
              <w:rPr>
                <w:rFonts w:hint="eastAsia"/>
              </w:rPr>
              <w:t>避難訓練を実</w:t>
            </w:r>
            <w:r w:rsidR="00E44F81">
              <w:rPr>
                <w:rFonts w:hint="eastAsia"/>
              </w:rPr>
              <w:t>施しております。</w:t>
            </w:r>
            <w:r w:rsidR="009527EC">
              <w:rPr>
                <w:rFonts w:hint="eastAsia"/>
              </w:rPr>
              <w:t>今後も万が一に備えて、</w:t>
            </w:r>
            <w:r w:rsidR="008D3388">
              <w:rPr>
                <w:rFonts w:hint="eastAsia"/>
              </w:rPr>
              <w:t>非常災害発生時に</w:t>
            </w:r>
            <w:r w:rsidR="00E44F81">
              <w:rPr>
                <w:rFonts w:hint="eastAsia"/>
              </w:rPr>
              <w:t>危機回避し、</w:t>
            </w:r>
            <w:r w:rsidR="008D3388">
              <w:rPr>
                <w:rFonts w:hint="eastAsia"/>
              </w:rPr>
              <w:t>安全確保できるよう訓練を重ねていく予定です。</w:t>
            </w:r>
            <w:r w:rsidR="00E44F81">
              <w:rPr>
                <w:rFonts w:hint="eastAsia"/>
              </w:rPr>
              <w:t>また、訓練が行われたことを、介助日誌や季節だより等で</w:t>
            </w:r>
            <w:r w:rsidR="009527EC">
              <w:rPr>
                <w:rFonts w:hint="eastAsia"/>
              </w:rPr>
              <w:t>お報告をさせて頂きます。</w:t>
            </w:r>
          </w:p>
        </w:tc>
      </w:tr>
    </w:tbl>
    <w:p w:rsidR="005B78AF" w:rsidRDefault="008D3388">
      <w:r>
        <w:rPr>
          <w:rFonts w:hint="eastAsia"/>
        </w:rPr>
        <w:t>これからもご利用者様、そして、ご家族様のニーズにお応えすべく、スタッフ一同誠心誠意頑張って参りますので、変わら</w:t>
      </w:r>
      <w:r w:rsidR="00E44F81">
        <w:rPr>
          <w:rFonts w:hint="eastAsia"/>
        </w:rPr>
        <w:t>ぬご</w:t>
      </w:r>
      <w:r w:rsidR="009527EC">
        <w:rPr>
          <w:rFonts w:hint="eastAsia"/>
        </w:rPr>
        <w:t>指導</w:t>
      </w:r>
      <w:r w:rsidR="00E44F81">
        <w:rPr>
          <w:rFonts w:hint="eastAsia"/>
        </w:rPr>
        <w:t>の程</w:t>
      </w:r>
      <w:r w:rsidR="0016525B">
        <w:rPr>
          <w:rFonts w:hint="eastAsia"/>
        </w:rPr>
        <w:t>をよろしくお願いいたします。</w:t>
      </w:r>
    </w:p>
    <w:p w:rsidR="0016525B" w:rsidRDefault="00B747C4">
      <w:r>
        <w:rPr>
          <w:rFonts w:hint="eastAsia"/>
        </w:rPr>
        <w:t xml:space="preserve">　　　　　　　　　　　　　</w:t>
      </w:r>
      <w:bookmarkStart w:id="0" w:name="_GoBack"/>
      <w:bookmarkEnd w:id="0"/>
      <w:r w:rsidR="0016525B">
        <w:rPr>
          <w:rFonts w:hint="eastAsia"/>
        </w:rPr>
        <w:t xml:space="preserve">　</w:t>
      </w:r>
      <w:r>
        <w:rPr>
          <w:rFonts w:hint="eastAsia"/>
        </w:rPr>
        <w:t>平成</w:t>
      </w:r>
      <w:r>
        <w:rPr>
          <w:rFonts w:hint="eastAsia"/>
        </w:rPr>
        <w:t>30</w:t>
      </w:r>
      <w:r>
        <w:rPr>
          <w:rFonts w:hint="eastAsia"/>
        </w:rPr>
        <w:t>年</w:t>
      </w:r>
      <w:r>
        <w:rPr>
          <w:rFonts w:hint="eastAsia"/>
        </w:rPr>
        <w:t>10</w:t>
      </w:r>
      <w:r>
        <w:rPr>
          <w:rFonts w:hint="eastAsia"/>
        </w:rPr>
        <w:t>月</w:t>
      </w:r>
      <w:r>
        <w:rPr>
          <w:rFonts w:hint="eastAsia"/>
        </w:rPr>
        <w:t>4</w:t>
      </w:r>
      <w:r>
        <w:rPr>
          <w:rFonts w:hint="eastAsia"/>
        </w:rPr>
        <w:t xml:space="preserve">日　</w:t>
      </w:r>
      <w:r w:rsidR="00E44F81">
        <w:rPr>
          <w:rFonts w:hint="eastAsia"/>
        </w:rPr>
        <w:t>らむハウス　管理者</w:t>
      </w:r>
      <w:r w:rsidR="0016525B">
        <w:rPr>
          <w:rFonts w:hint="eastAsia"/>
        </w:rPr>
        <w:t xml:space="preserve">　坂井　千代子</w:t>
      </w:r>
    </w:p>
    <w:sectPr w:rsidR="001652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19F1"/>
    <w:multiLevelType w:val="hybridMultilevel"/>
    <w:tmpl w:val="315E3EB2"/>
    <w:lvl w:ilvl="0" w:tplc="CEC28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7A67B1"/>
    <w:multiLevelType w:val="hybridMultilevel"/>
    <w:tmpl w:val="3CDC30DE"/>
    <w:lvl w:ilvl="0" w:tplc="6EA65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A4"/>
    <w:rsid w:val="0000648A"/>
    <w:rsid w:val="0016525B"/>
    <w:rsid w:val="00173191"/>
    <w:rsid w:val="002316A1"/>
    <w:rsid w:val="0027004B"/>
    <w:rsid w:val="002E57FE"/>
    <w:rsid w:val="003431CC"/>
    <w:rsid w:val="003F3C11"/>
    <w:rsid w:val="00402862"/>
    <w:rsid w:val="00413E46"/>
    <w:rsid w:val="004E030D"/>
    <w:rsid w:val="00522987"/>
    <w:rsid w:val="005B78AF"/>
    <w:rsid w:val="005D4CA4"/>
    <w:rsid w:val="00723FF7"/>
    <w:rsid w:val="007822A7"/>
    <w:rsid w:val="0080036A"/>
    <w:rsid w:val="008D3388"/>
    <w:rsid w:val="00907C0B"/>
    <w:rsid w:val="009527EC"/>
    <w:rsid w:val="00A04B18"/>
    <w:rsid w:val="00AB3F72"/>
    <w:rsid w:val="00AD0A91"/>
    <w:rsid w:val="00B747C4"/>
    <w:rsid w:val="00B905F1"/>
    <w:rsid w:val="00BA3D90"/>
    <w:rsid w:val="00C05605"/>
    <w:rsid w:val="00C9200E"/>
    <w:rsid w:val="00CB3275"/>
    <w:rsid w:val="00DE38E4"/>
    <w:rsid w:val="00E44F81"/>
    <w:rsid w:val="00F5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0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0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2018-10-04T10:15:00Z</cp:lastPrinted>
  <dcterms:created xsi:type="dcterms:W3CDTF">2018-09-17T23:51:00Z</dcterms:created>
  <dcterms:modified xsi:type="dcterms:W3CDTF">2018-10-04T10:16:00Z</dcterms:modified>
</cp:coreProperties>
</file>